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445f954b0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GUNVALDSEN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GUNVALDSEN &amp; SØNN AS</w:t>
      </w:r>
    </w:p>
    <w:sectPr>
      <w:headerReference xmlns:r="http://schemas.openxmlformats.org/officeDocument/2006/relationships" w:type="default" r:id="R5a6b30395ae741ff"/>
      <w:footerReference xmlns:r="http://schemas.openxmlformats.org/officeDocument/2006/relationships" w:type="default" r:id="Ra99bd127d6ba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GUNVALDSEN &amp; SØNN AS   ·   Org.nr 911 639 130   ·   Stasjonssvingen 2   ·   1408 KRÅKSTAD   ·   Tlf. 64 88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GUNVALDSEN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b30395ae741ff" /><Relationship Type="http://schemas.openxmlformats.org/officeDocument/2006/relationships/footer" Target="/word/footer1.xml" Id="Ra99bd127d6ba42a1" /></Relationships>
</file>