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f716c3968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VOLAS AS</w:t>
      </w:r>
    </w:p>
    <w:sectPr>
      <w:headerReference xmlns:r="http://schemas.openxmlformats.org/officeDocument/2006/relationships" w:type="default" r:id="Rad7ff80bbab6471f"/>
      <w:footerReference xmlns:r="http://schemas.openxmlformats.org/officeDocument/2006/relationships" w:type="default" r:id="R8909d5193a1a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VOLAS AS   ·   Org.nr 911 704 137   ·   Setersetervegen 316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ff80bbab6471f" /><Relationship Type="http://schemas.openxmlformats.org/officeDocument/2006/relationships/footer" Target="/word/footer1.xml" Id="R8909d5193a1a4a91" /></Relationships>
</file>