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37d45e5d6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STEMPEL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STEMPEL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55400020034295"/>
      <w:footerReference xmlns:r="http://schemas.openxmlformats.org/officeDocument/2006/relationships" w:type="default" r:id="R92d0f191e021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STEMPEL INVEST AS   ·   Org.nr 911 727 420   ·   c/o Aars AS,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STEMPEL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5400020034295" /><Relationship Type="http://schemas.openxmlformats.org/officeDocument/2006/relationships/footer" Target="/word/footer1.xml" Id="R92d0f191e02147f1" /></Relationships>
</file>