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aaa48a92b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BYGGEFIRMAET R SAMDAL SNEKKERI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BYGGEFIRMAET R SAMDAL SNEKKERI AS</w:t>
      </w:r>
    </w:p>
    <w:sectPr>
      <w:headerReference xmlns:r="http://schemas.openxmlformats.org/officeDocument/2006/relationships" w:type="default" r:id="Rddc3393df52547fe"/>
      <w:footerReference xmlns:r="http://schemas.openxmlformats.org/officeDocument/2006/relationships" w:type="default" r:id="R9b798e9f0d18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3393df52547fe" /><Relationship Type="http://schemas.openxmlformats.org/officeDocument/2006/relationships/footer" Target="/word/footer1.xml" Id="R9b798e9f0d184d50" /></Relationships>
</file>