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3567cdf8bf4b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0119f3670c4233"/>
      <w:footerReference xmlns:r="http://schemas.openxmlformats.org/officeDocument/2006/relationships" w:type="default" r:id="Ra2506b809039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 INVEST AS   ·   Org.nr 911 760 088   ·   Vikemarkråsa 38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119f3670c4233" /><Relationship Type="http://schemas.openxmlformats.org/officeDocument/2006/relationships/footer" Target="/word/footer1.xml" Id="Ra2506b80903946b3" /></Relationships>
</file>