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8e0b411a4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 INVEST AS</w:t>
      </w:r>
    </w:p>
    <w:sectPr>
      <w:headerReference xmlns:r="http://schemas.openxmlformats.org/officeDocument/2006/relationships" w:type="default" r:id="R7881ab0ac4174c4a"/>
      <w:footerReference xmlns:r="http://schemas.openxmlformats.org/officeDocument/2006/relationships" w:type="default" r:id="Rc245dabebda7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 INVEST AS   ·   Org.nr 911 760 088   ·   Vikemarkråsa 38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1ab0ac4174c4a" /><Relationship Type="http://schemas.openxmlformats.org/officeDocument/2006/relationships/footer" Target="/word/footer1.xml" Id="Rc245dabebda74882" /></Relationships>
</file>