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218cdfd2c47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FRYDENBØ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FRYDENBØ EIENDOM AS</w:t>
      </w:r>
    </w:p>
    <w:sectPr>
      <w:headerReference xmlns:r="http://schemas.openxmlformats.org/officeDocument/2006/relationships" w:type="default" r:id="Ree9a6b0686494be0"/>
      <w:footerReference xmlns:r="http://schemas.openxmlformats.org/officeDocument/2006/relationships" w:type="default" r:id="Rb9f54354cd0b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FRYDENBØ EIENDOM AS   ·   Org.nr 911 860 597   ·   Damsgårdsveien 131   ·   5160 LAKSEVÅG   ·   Tlf. 55 15 37 70   ·   eiendom@frydenbo.no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a6b0686494be0" /><Relationship Type="http://schemas.openxmlformats.org/officeDocument/2006/relationships/footer" Target="/word/footer1.xml" Id="Rb9f54354cd0b41aa" /></Relationships>
</file>