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27ecb44ea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Balestrand,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INGE HØYDAL AS</w:t>
      </w:r>
    </w:p>
    <w:sectPr>
      <w:headerReference xmlns:r="http://schemas.openxmlformats.org/officeDocument/2006/relationships" w:type="default" r:id="R3b5687b8e0444959"/>
      <w:footerReference xmlns:r="http://schemas.openxmlformats.org/officeDocument/2006/relationships" w:type="default" r:id="R3cf61251b6fb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INGE HØYDAL AS   ·   Org.nr 911 879 239   ·   Granliavegen 3   ·   6899 BALESTRAND   ·   janingeh@frisurf.no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INGE HØYDAL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687b8e0444959" /><Relationship Type="http://schemas.openxmlformats.org/officeDocument/2006/relationships/footer" Target="/word/footer1.xml" Id="R3cf61251b6fb46f4" /></Relationships>
</file>