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7f2aa2f5b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96bffed3fb4f9b"/>
      <w:footerReference xmlns:r="http://schemas.openxmlformats.org/officeDocument/2006/relationships" w:type="default" r:id="Rbb78c801cc5f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AS   ·   Org.nr 911 900 971   ·   Våge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6bffed3fb4f9b" /><Relationship Type="http://schemas.openxmlformats.org/officeDocument/2006/relationships/footer" Target="/word/footer1.xml" Id="Rbb78c801cc5f4bfe" /></Relationships>
</file>