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76e261a02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GAARDER AS</w:t>
      </w:r>
    </w:p>
    <w:sectPr>
      <w:headerReference xmlns:r="http://schemas.openxmlformats.org/officeDocument/2006/relationships" w:type="default" r:id="Re7730d59b96b4310"/>
      <w:footerReference xmlns:r="http://schemas.openxmlformats.org/officeDocument/2006/relationships" w:type="default" r:id="Rd70fe46975b6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30d59b96b4310" /><Relationship Type="http://schemas.openxmlformats.org/officeDocument/2006/relationships/footer" Target="/word/footer1.xml" Id="Rd70fe46975b64720" /></Relationships>
</file>