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ea6449578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MOLAND TOTAL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MOLAND TOTAL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MOLAND TOTAL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82dd287826c4489"/>
      <w:footerReference xmlns:r="http://schemas.openxmlformats.org/officeDocument/2006/relationships" w:type="default" r:id="R23d9e976e164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d287826c4489" /><Relationship Type="http://schemas.openxmlformats.org/officeDocument/2006/relationships/footer" Target="/word/footer1.xml" Id="R23d9e976e1644d7d" /></Relationships>
</file>