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7f05db93b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OG AKSNES RØRLEGGERBEDRIFT AS</w:t>
      </w:r>
    </w:p>
    <w:sectPr>
      <w:headerReference xmlns:r="http://schemas.openxmlformats.org/officeDocument/2006/relationships" w:type="default" r:id="Ra69353ceb75d4538"/>
      <w:footerReference xmlns:r="http://schemas.openxmlformats.org/officeDocument/2006/relationships" w:type="default" r:id="R647f4611d12c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53ceb75d4538" /><Relationship Type="http://schemas.openxmlformats.org/officeDocument/2006/relationships/footer" Target="/word/footer1.xml" Id="R647f4611d12c47e3" /></Relationships>
</file>