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7224371bd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LAW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cf76b5c9b15845a6"/>
      <w:footerReference xmlns:r="http://schemas.openxmlformats.org/officeDocument/2006/relationships" w:type="default" r:id="Rfb2f862988b9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6b5c9b15845a6" /><Relationship Type="http://schemas.openxmlformats.org/officeDocument/2006/relationships/footer" Target="/word/footer1.xml" Id="Rfb2f862988b940d7" /></Relationships>
</file>