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1a5ad906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ABYGG HOLDING AS</w:t>
      </w:r>
    </w:p>
    <w:sectPr>
      <w:headerReference xmlns:r="http://schemas.openxmlformats.org/officeDocument/2006/relationships" w:type="default" r:id="Rb282e05c763c4f3a"/>
      <w:footerReference xmlns:r="http://schemas.openxmlformats.org/officeDocument/2006/relationships" w:type="default" r:id="Re2a9f3a227dc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ABYGG HOLDING AS   ·   Org.nr 912 065 413   ·   Gamle Dalavegen 41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2e05c763c4f3a" /><Relationship Type="http://schemas.openxmlformats.org/officeDocument/2006/relationships/footer" Target="/word/footer1.xml" Id="Re2a9f3a227dc407a" /></Relationships>
</file>