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56bc18cebc48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KJETIL EFTEVÅG AS</w:t>
      </w:r>
    </w:p>
    <w:sectPr>
      <w:headerReference xmlns:r="http://schemas.openxmlformats.org/officeDocument/2006/relationships" w:type="default" r:id="R55d8978e7c9b47ba"/>
      <w:footerReference xmlns:r="http://schemas.openxmlformats.org/officeDocument/2006/relationships" w:type="default" r:id="R121134fedd9441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KJETIL EFTEVÅG AS   ·   Org.nr 912 087 417   ·   Eftevågveien 30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KJETIL EFTEVÅG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d8978e7c9b47ba" /><Relationship Type="http://schemas.openxmlformats.org/officeDocument/2006/relationships/footer" Target="/word/footer1.xml" Id="R121134fedd9441ef" /></Relationships>
</file>