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c3ccaf346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Tistedal,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Erling Grimsrud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Grimsrud AS</w:t>
      </w:r>
    </w:p>
    <w:sectPr>
      <w:headerReference xmlns:r="http://schemas.openxmlformats.org/officeDocument/2006/relationships" w:type="default" r:id="Rc3e835367b6649c8"/>
      <w:footerReference xmlns:r="http://schemas.openxmlformats.org/officeDocument/2006/relationships" w:type="default" r:id="Rc8846d2e3f00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Grimsrud AS   ·   Org.nr 912 090 760   ·   Flatebyveien 1   ·   1792 TISTEDAL   ·   Tlf. 69 21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Grimsrud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835367b6649c8" /><Relationship Type="http://schemas.openxmlformats.org/officeDocument/2006/relationships/footer" Target="/word/footer1.xml" Id="Rc8846d2e3f004d52" /></Relationships>
</file>