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5c4a468d3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 AND THE MATCH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Maura,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 AND THE MATCH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1b94b6183c4444"/>
      <w:footerReference xmlns:r="http://schemas.openxmlformats.org/officeDocument/2006/relationships" w:type="default" r:id="Rf27d2d451343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 AND THE MATCH AS   ·   Org.nr 912 160 815   ·   c/o Ole Martin Haug, Kopperudmovegen 36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 AND THE MATCH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b94b6183c4444" /><Relationship Type="http://schemas.openxmlformats.org/officeDocument/2006/relationships/footer" Target="/word/footer1.xml" Id="Rf27d2d45134346e1" /></Relationships>
</file>