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bf31d99a4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6c44a308f429a"/>
      <w:footerReference xmlns:r="http://schemas.openxmlformats.org/officeDocument/2006/relationships" w:type="default" r:id="Rafe02d066cd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BMO INVEST AS   ·   Org.nr 912 161 846   ·   Bjørnestien 11A   ·   9512 ALTA   ·   bjorn@sb2.no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6c44a308f429a" /><Relationship Type="http://schemas.openxmlformats.org/officeDocument/2006/relationships/footer" Target="/word/footer1.xml" Id="Rafe02d066cd849a9" /></Relationships>
</file>