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3b3696b9f5437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ALSTAD ENTREPRENØR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Sparbu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Sparbu,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ALSTAD ENTREPRENØR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75171b54f3e4ebc"/>
      <w:footerReference xmlns:r="http://schemas.openxmlformats.org/officeDocument/2006/relationships" w:type="default" r:id="R374a8a58fa7d42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ALSTAD ENTREPRENØR AS   ·   Org.nr 912 177 211   ·   Holan   ·   7710 SPARBU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ALSTAD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5171b54f3e4ebc" /><Relationship Type="http://schemas.openxmlformats.org/officeDocument/2006/relationships/footer" Target="/word/footer1.xml" Id="R374a8a58fa7d42d6" /></Relationships>
</file>