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85d7cad6c942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PIPEREP AS</w:t>
      </w:r>
    </w:p>
    <w:sectPr>
      <w:headerReference xmlns:r="http://schemas.openxmlformats.org/officeDocument/2006/relationships" w:type="default" r:id="R5b87ce695f7247b5"/>
      <w:footerReference xmlns:r="http://schemas.openxmlformats.org/officeDocument/2006/relationships" w:type="default" r:id="R27734e0ec6fc49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PIPEREP AS   ·   Org.nr 912 185 141   ·   Myrvangvegen 10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PIPEREP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87ce695f7247b5" /><Relationship Type="http://schemas.openxmlformats.org/officeDocument/2006/relationships/footer" Target="/word/footer1.xml" Id="R27734e0ec6fc49f9" /></Relationships>
</file>