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d85aaf9f6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FIREFLY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FIREFLY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5ea350688643ef"/>
      <w:footerReference xmlns:r="http://schemas.openxmlformats.org/officeDocument/2006/relationships" w:type="default" r:id="R089a6c2c9b75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FIREFLY AS   ·   Org.nr 912 196 410   ·   Bærumsveien 207   ·   1357 BEKKESTUA   ·   www.fireflyas.no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FIREFLY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ea350688643ef" /><Relationship Type="http://schemas.openxmlformats.org/officeDocument/2006/relationships/footer" Target="/word/footer1.xml" Id="R089a6c2c9b7541ea" /></Relationships>
</file>