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cc1072eba743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FIREFLY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FIREFLY AS</w:t>
      </w:r>
    </w:p>
    <w:sectPr>
      <w:headerReference xmlns:r="http://schemas.openxmlformats.org/officeDocument/2006/relationships" w:type="default" r:id="R52e4c787da594ac6"/>
      <w:footerReference xmlns:r="http://schemas.openxmlformats.org/officeDocument/2006/relationships" w:type="default" r:id="R5f1495a4ac274d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FIREFLY AS   ·   Org.nr 912 196 410   ·   Bærumsveien 207   ·   1357 BEKKESTUA   ·   www.fireflyas.no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FIREFLY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4c787da594ac6" /><Relationship Type="http://schemas.openxmlformats.org/officeDocument/2006/relationships/footer" Target="/word/footer1.xml" Id="R5f1495a4ac274dcf" /></Relationships>
</file>