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6228b0f39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FIREFLY AS</w:t>
      </w:r>
    </w:p>
    <w:sectPr>
      <w:headerReference xmlns:r="http://schemas.openxmlformats.org/officeDocument/2006/relationships" w:type="default" r:id="R96e0936ad46e4683"/>
      <w:footerReference xmlns:r="http://schemas.openxmlformats.org/officeDocument/2006/relationships" w:type="default" r:id="R3ebef6aacc97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FIREFLY AS   ·   Org.nr 912 196 410   ·   Bærumsveien 207   ·   1357 BEKKESTUA   ·   www.fireflyas.no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FIREFLY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0936ad46e4683" /><Relationship Type="http://schemas.openxmlformats.org/officeDocument/2006/relationships/footer" Target="/word/footer1.xml" Id="R3ebef6aacc9740b5" /></Relationships>
</file>