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16c57fd8c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DETOTAKST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DETOTAKST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912874af743f5"/>
      <w:footerReference xmlns:r="http://schemas.openxmlformats.org/officeDocument/2006/relationships" w:type="default" r:id="Rd3a22824174a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DETOTAKST AS   ·   Org.nr 912 235 556   ·   Maudlandsveien 28   ·   4311 HOMMERSÅK   ·   reinatle@detotakst.no   ·   www.detotakst.no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DETOTAKST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912874af743f5" /><Relationship Type="http://schemas.openxmlformats.org/officeDocument/2006/relationships/footer" Target="/word/footer1.xml" Id="Rd3a22824174a4526" /></Relationships>
</file>