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b7609b15d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12:24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12:24 INVEST AS</w:t>
      </w:r>
    </w:p>
    <w:sectPr>
      <w:headerReference xmlns:r="http://schemas.openxmlformats.org/officeDocument/2006/relationships" w:type="default" r:id="R684484afd8ab4f3e"/>
      <w:footerReference xmlns:r="http://schemas.openxmlformats.org/officeDocument/2006/relationships" w:type="default" r:id="R07a22f8008d1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12:24 INVEST AS   ·   Org.nr 912 263 061   ·   Stølsvegen 30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12:24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484afd8ab4f3e" /><Relationship Type="http://schemas.openxmlformats.org/officeDocument/2006/relationships/footer" Target="/word/footer1.xml" Id="R07a22f8008d14bef" /></Relationships>
</file>