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cc69588d7f44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ELLIS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ELLIS INVEST AS</w:t>
      </w:r>
    </w:p>
    <w:sectPr>
      <w:headerReference xmlns:r="http://schemas.openxmlformats.org/officeDocument/2006/relationships" w:type="default" r:id="R022bd62add07469d"/>
      <w:footerReference xmlns:r="http://schemas.openxmlformats.org/officeDocument/2006/relationships" w:type="default" r:id="R1bf89d92cea64a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ELLIS INVEST AS   ·   Org.nr 912 316 823   ·   Storhamargata 112A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ELLIS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2bd62add07469d" /><Relationship Type="http://schemas.openxmlformats.org/officeDocument/2006/relationships/footer" Target="/word/footer1.xml" Id="R1bf89d92cea64a7e" /></Relationships>
</file>