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eff14f416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GB HASLUM AS, org.nr 912 376 370,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14cec572de4c42dc"/>
      <w:footerReference xmlns:r="http://schemas.openxmlformats.org/officeDocument/2006/relationships" w:type="default" r:id="Rb55e02bfbed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ec572de4c42dc" /><Relationship Type="http://schemas.openxmlformats.org/officeDocument/2006/relationships/footer" Target="/word/footer1.xml" Id="Rb55e02bfbedf42f2" /></Relationships>
</file>