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c7fdbd106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FLORIDIS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FLORIDIS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7ef713d0e4aca"/>
      <w:footerReference xmlns:r="http://schemas.openxmlformats.org/officeDocument/2006/relationships" w:type="default" r:id="R47b41853fae6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FLORIDIS AS   ·   Org.nr 912 402 193   ·   c/o Øivind Steen, Vinneslia 32   ·   3057 SOLBERGELVA   ·   oivind.steen@kulkompaniet.no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FLORIDIS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7ef713d0e4aca" /><Relationship Type="http://schemas.openxmlformats.org/officeDocument/2006/relationships/footer" Target="/word/footer1.xml" Id="R47b41853fae6403e" /></Relationships>
</file>