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0833c9063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REGNSKAP AS</w:t>
      </w:r>
    </w:p>
    <w:sectPr>
      <w:headerReference xmlns:r="http://schemas.openxmlformats.org/officeDocument/2006/relationships" w:type="default" r:id="R1595ff2042b94926"/>
      <w:footerReference xmlns:r="http://schemas.openxmlformats.org/officeDocument/2006/relationships" w:type="default" r:id="Rfe1ce857aecc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5ff2042b94926" /><Relationship Type="http://schemas.openxmlformats.org/officeDocument/2006/relationships/footer" Target="/word/footer1.xml" Id="Rfe1ce857aecc476f" /></Relationships>
</file>