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a0795d38b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b8bd2cd8e4142"/>
      <w:footerReference xmlns:r="http://schemas.openxmlformats.org/officeDocument/2006/relationships" w:type="default" r:id="R3a0d059b5952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 CAPITAL AS   ·   Org.nr 912 447 324   ·   c/o Gaute Gillebo, Seksjon 1, Kongleveien 1B   ·   0875 OSLO   ·   gautegillebo@gmail.com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b8bd2cd8e4142" /><Relationship Type="http://schemas.openxmlformats.org/officeDocument/2006/relationships/footer" Target="/word/footer1.xml" Id="R3a0d059b59524f5d" /></Relationships>
</file>