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ae9cfce16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f7855ccf748e8"/>
      <w:footerReference xmlns:r="http://schemas.openxmlformats.org/officeDocument/2006/relationships" w:type="default" r:id="R42b6c53e185d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UNGDOMSLAG   ·   Org.nr 912 483 738   ·   Engjelsvegen 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f7855ccf748e8" /><Relationship Type="http://schemas.openxmlformats.org/officeDocument/2006/relationships/footer" Target="/word/footer1.xml" Id="R42b6c53e185d4d17" /></Relationships>
</file>