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2ef81b5a6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BØE AS</w:t>
      </w:r>
    </w:p>
    <w:sectPr>
      <w:headerReference xmlns:r="http://schemas.openxmlformats.org/officeDocument/2006/relationships" w:type="default" r:id="R606c8717d60242b0"/>
      <w:footerReference xmlns:r="http://schemas.openxmlformats.org/officeDocument/2006/relationships" w:type="default" r:id="Rf08f6dbcdfbb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BØE AS   ·   Org.nr 912 489 434   ·   Reinsdyrveien 35B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c8717d60242b0" /><Relationship Type="http://schemas.openxmlformats.org/officeDocument/2006/relationships/footer" Target="/word/footer1.xml" Id="Rf08f6dbcdfbb4a65" /></Relationships>
</file>