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8b57d59e643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BØE AS</w:t>
      </w:r>
    </w:p>
    <w:sectPr>
      <w:headerReference xmlns:r="http://schemas.openxmlformats.org/officeDocument/2006/relationships" w:type="default" r:id="R2de951dbd2f348b2"/>
      <w:footerReference xmlns:r="http://schemas.openxmlformats.org/officeDocument/2006/relationships" w:type="default" r:id="Ra1b58722e7bd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BØE AS   ·   Org.nr 912 489 434   ·   Reinsdyrveien 35B   ·   4323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951dbd2f348b2" /><Relationship Type="http://schemas.openxmlformats.org/officeDocument/2006/relationships/footer" Target="/word/footer1.xml" Id="Ra1b58722e7bd4806" /></Relationships>
</file>