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f31dfdc4a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 AGRIS BYGGTJENESTE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Lv 3139 Tume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Lv 3139 Tume,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 AGRIS BYGGTJENESTE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47e6ea96545c8"/>
      <w:footerReference xmlns:r="http://schemas.openxmlformats.org/officeDocument/2006/relationships" w:type="default" r:id="R7d0672ca408e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47e6ea96545c8" /><Relationship Type="http://schemas.openxmlformats.org/officeDocument/2006/relationships/footer" Target="/word/footer1.xml" Id="R7d0672ca408e454d" /></Relationships>
</file>