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ffbcc64a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89fcb59b6417b"/>
      <w:footerReference xmlns:r="http://schemas.openxmlformats.org/officeDocument/2006/relationships" w:type="default" r:id="R15fa0107b0c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FOINCO AS   ·   Org.nr 912 530 620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9fcb59b6417b" /><Relationship Type="http://schemas.openxmlformats.org/officeDocument/2006/relationships/footer" Target="/word/footer1.xml" Id="R15fa0107b0c04675" /></Relationships>
</file>