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aec5dd70a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FRIPPY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FRIPPY PROSJEKT AS</w:t>
      </w:r>
    </w:p>
    <w:sectPr>
      <w:headerReference xmlns:r="http://schemas.openxmlformats.org/officeDocument/2006/relationships" w:type="default" r:id="R116d2f2eb5034dd8"/>
      <w:footerReference xmlns:r="http://schemas.openxmlformats.org/officeDocument/2006/relationships" w:type="default" r:id="R3900ef9839a6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d2f2eb5034dd8" /><Relationship Type="http://schemas.openxmlformats.org/officeDocument/2006/relationships/footer" Target="/word/footer1.xml" Id="R3900ef9839a647dd" /></Relationships>
</file>