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d8f96788649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INSTALLATØREN FREDRIKSTAD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Rolvsøy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Rolvsøy,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INSTALLATØREN FREDRIKSTAD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042de035ea4978"/>
      <w:footerReference xmlns:r="http://schemas.openxmlformats.org/officeDocument/2006/relationships" w:type="default" r:id="Rda20cc04ca91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INSTALLATØREN FREDRIKSTAD AS   ·   Org.nr 912 590 666   ·   Dikeveien 36   ·   1661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INSTALLATØREN FREDRIKSTAD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42de035ea4978" /><Relationship Type="http://schemas.openxmlformats.org/officeDocument/2006/relationships/footer" Target="/word/footer1.xml" Id="Rda20cc04ca914a24" /></Relationships>
</file>