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3b8da5f0840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CONSTRUCTIO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CONSTRUCTIO AS</w:t>
      </w:r>
    </w:p>
    <w:sectPr>
      <w:headerReference xmlns:r="http://schemas.openxmlformats.org/officeDocument/2006/relationships" w:type="default" r:id="Ra228a7828d2d425e"/>
      <w:footerReference xmlns:r="http://schemas.openxmlformats.org/officeDocument/2006/relationships" w:type="default" r:id="R7f01c8a30c67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8a7828d2d425e" /><Relationship Type="http://schemas.openxmlformats.org/officeDocument/2006/relationships/footer" Target="/word/footer1.xml" Id="R7f01c8a30c674d62" /></Relationships>
</file>