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f1984e5fe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CENTRUM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ELEKTRISKE AS</w:t>
      </w:r>
    </w:p>
    <w:sectPr>
      <w:headerReference xmlns:r="http://schemas.openxmlformats.org/officeDocument/2006/relationships" w:type="default" r:id="Rd30d0122887448dc"/>
      <w:footerReference xmlns:r="http://schemas.openxmlformats.org/officeDocument/2006/relationships" w:type="default" r:id="R1083ed322951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ELEKTRISKE AS   ·   Org.nr 912 609 413   ·   Brynsveien 18   ·   0667 OSLO   ·   Tlf. 22 04 48 80   ·   www.centrumelektriske.no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0122887448dc" /><Relationship Type="http://schemas.openxmlformats.org/officeDocument/2006/relationships/footer" Target="/word/footer1.xml" Id="R1083ed322951406d" /></Relationships>
</file>