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dae4e239a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JMC INVEST AS</w:t>
      </w:r>
    </w:p>
    <w:sectPr>
      <w:headerReference xmlns:r="http://schemas.openxmlformats.org/officeDocument/2006/relationships" w:type="default" r:id="Rf8616e97690b41bb"/>
      <w:footerReference xmlns:r="http://schemas.openxmlformats.org/officeDocument/2006/relationships" w:type="default" r:id="R7609d80edf68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INVEST AS   ·   Org.nr 912 613 151   ·   c/o Cato Aurstad, Øvregeila 5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16e97690b41bb" /><Relationship Type="http://schemas.openxmlformats.org/officeDocument/2006/relationships/footer" Target="/word/footer1.xml" Id="R7609d80edf684f43" /></Relationships>
</file>