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e5715fbc2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INVEST AS</w:t>
      </w:r>
    </w:p>
    <w:sectPr>
      <w:headerReference xmlns:r="http://schemas.openxmlformats.org/officeDocument/2006/relationships" w:type="default" r:id="R5d412c5ddcf84fa1"/>
      <w:footerReference xmlns:r="http://schemas.openxmlformats.org/officeDocument/2006/relationships" w:type="default" r:id="Rc1079a903cd6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12c5ddcf84fa1" /><Relationship Type="http://schemas.openxmlformats.org/officeDocument/2006/relationships/footer" Target="/word/footer1.xml" Id="Rc1079a903cd642d4" /></Relationships>
</file>