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a0edded9a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ESPEN S. MØLLER AS</w:t>
      </w:r>
    </w:p>
    <w:sectPr>
      <w:headerReference xmlns:r="http://schemas.openxmlformats.org/officeDocument/2006/relationships" w:type="default" r:id="R491dcbff07974473"/>
      <w:footerReference xmlns:r="http://schemas.openxmlformats.org/officeDocument/2006/relationships" w:type="default" r:id="R6c6e126b3e27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S. MØLLER AS   ·   Org.nr 912 617 289   ·   Eikjolveien 97   ·   1400 SKI   ·   espen@teamespen.no   ·   teamespen.no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S.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dcbff07974473" /><Relationship Type="http://schemas.openxmlformats.org/officeDocument/2006/relationships/footer" Target="/word/footer1.xml" Id="R6c6e126b3e274a99" /></Relationships>
</file>