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c401a836b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ENTREPRENØR AS</w:t>
      </w:r>
    </w:p>
    <w:sectPr>
      <w:headerReference xmlns:r="http://schemas.openxmlformats.org/officeDocument/2006/relationships" w:type="default" r:id="Rf828ff6414624723"/>
      <w:footerReference xmlns:r="http://schemas.openxmlformats.org/officeDocument/2006/relationships" w:type="default" r:id="Rc635a357eae7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ENTREPRENØR AS   ·   Org.nr 912 628 752   ·   Hornebergvegen 11B   ·   7038 TRONDHEIM   ·   post@bpe.no   ·   www.bpe.no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ff6414624723" /><Relationship Type="http://schemas.openxmlformats.org/officeDocument/2006/relationships/footer" Target="/word/footer1.xml" Id="Rc635a357eae7409f" /></Relationships>
</file>