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e2d4d10f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CAPITAL AS</w:t>
      </w:r>
    </w:p>
    <w:sectPr>
      <w:headerReference xmlns:r="http://schemas.openxmlformats.org/officeDocument/2006/relationships" w:type="default" r:id="Rc95b73cb8f39473c"/>
      <w:footerReference xmlns:r="http://schemas.openxmlformats.org/officeDocument/2006/relationships" w:type="default" r:id="R95d3640fd951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CAPITAL AS   ·   Org.nr 912 641 473   ·   Parkveien 8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b73cb8f39473c" /><Relationship Type="http://schemas.openxmlformats.org/officeDocument/2006/relationships/footer" Target="/word/footer1.xml" Id="R95d3640fd951406d" /></Relationships>
</file>