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de4079a7f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CAPITAL AS</w:t>
      </w:r>
    </w:p>
    <w:sectPr>
      <w:headerReference xmlns:r="http://schemas.openxmlformats.org/officeDocument/2006/relationships" w:type="default" r:id="Ra2af3f4c2a5e41b0"/>
      <w:footerReference xmlns:r="http://schemas.openxmlformats.org/officeDocument/2006/relationships" w:type="default" r:id="R517652163eb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CAPITAL AS   ·   Org.nr 912 641 473   ·   Parkveien 8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f3f4c2a5e41b0" /><Relationship Type="http://schemas.openxmlformats.org/officeDocument/2006/relationships/footer" Target="/word/footer1.xml" Id="R517652163eb74811" /></Relationships>
</file>