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207345fd9248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 INVESTMENT AS</w:t>
      </w:r>
    </w:p>
    <w:sectPr>
      <w:headerReference xmlns:r="http://schemas.openxmlformats.org/officeDocument/2006/relationships" w:type="default" r:id="R31f389a3c74649ce"/>
      <w:footerReference xmlns:r="http://schemas.openxmlformats.org/officeDocument/2006/relationships" w:type="default" r:id="R24036fb65f9240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 INVESTMENT AS   ·   Org.nr 912 664 635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f389a3c74649ce" /><Relationship Type="http://schemas.openxmlformats.org/officeDocument/2006/relationships/footer" Target="/word/footer1.xml" Id="R24036fb65f9240cf" /></Relationships>
</file>