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1f0e7e02fc46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Bagn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ECIT VALDRES AS.</w:t>
      </w:r>
    </w:p>
    <w:sectPr>
      <w:headerReference xmlns:r="http://schemas.openxmlformats.org/officeDocument/2006/relationships" w:type="default" r:id="Rb971e15ad21f4e6b"/>
      <w:footerReference xmlns:r="http://schemas.openxmlformats.org/officeDocument/2006/relationships" w:type="default" r:id="R25b8b5515e1c47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VALDRES AS   ·   Org.nr 912 683 052   ·   Valdrestunet   ·   2930 BAGN   ·   Tlf. 61 34 89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VALDRES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71e15ad21f4e6b" /><Relationship Type="http://schemas.openxmlformats.org/officeDocument/2006/relationships/footer" Target="/word/footer1.xml" Id="R25b8b5515e1c4702" /></Relationships>
</file>