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111a4e69f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BERNTZEN -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Svartskog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Svartskog,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BERNTZEN -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8175c1bb54b2b"/>
      <w:footerReference xmlns:r="http://schemas.openxmlformats.org/officeDocument/2006/relationships" w:type="default" r:id="R26046aaaab27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BERNTZEN - STATSAUTORISERT REGNSKAPSFØRER   ·   Org.nr 912 794 024   ·   Roald Amundsens vei 150   ·   1420 SVARTSKOG   ·   oyvin@revisorberntzen.no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BERNTZEN -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8175c1bb54b2b" /><Relationship Type="http://schemas.openxmlformats.org/officeDocument/2006/relationships/footer" Target="/word/footer1.xml" Id="R26046aaaab274192" /></Relationships>
</file>