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df31d642fb40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Svartskog,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 BERNTZEN - STATSAUTORISERT REGNSKAPSFØRER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BERNTZEN - STATSAUTORISERT REGNSKAPSFØRER</w:t>
      </w:r>
    </w:p>
    <w:sectPr>
      <w:headerReference xmlns:r="http://schemas.openxmlformats.org/officeDocument/2006/relationships" w:type="default" r:id="Re9bd793c93f34e7f"/>
      <w:footerReference xmlns:r="http://schemas.openxmlformats.org/officeDocument/2006/relationships" w:type="default" r:id="R22e68380257841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BERNTZEN - STATSAUTORISERT REGNSKAPSFØRER   ·   Org.nr 912 794 024   ·   Roald Amundsens vei 150   ·   1420 SVARTSKOG   ·   oyvin@revisorberntzen.no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BERNTZEN - STATSAUTORISERT REGNSKAPSFØRER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bd793c93f34e7f" /><Relationship Type="http://schemas.openxmlformats.org/officeDocument/2006/relationships/footer" Target="/word/footer1.xml" Id="R22e68380257841a4" /></Relationships>
</file>