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7333474f9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SILVERFIR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Siljan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Siljan,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SILVERFIR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21a9762504ee2"/>
      <w:footerReference xmlns:r="http://schemas.openxmlformats.org/officeDocument/2006/relationships" w:type="default" r:id="Racbd62b6dabf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SILVERFIR INVEST AS   ·   Org.nr 912 839 176   ·   Snurråsen 19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SILVERFIR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21a9762504ee2" /><Relationship Type="http://schemas.openxmlformats.org/officeDocument/2006/relationships/footer" Target="/word/footer1.xml" Id="Racbd62b6dabf4f90" /></Relationships>
</file>